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0874">
      <w:r>
        <w:rPr>
          <w:noProof/>
        </w:rPr>
        <w:drawing>
          <wp:inline distT="0" distB="0" distL="0" distR="0">
            <wp:extent cx="6389701" cy="7452751"/>
            <wp:effectExtent l="19050" t="0" r="0" b="0"/>
            <wp:docPr id="1" name="Рисунок 1" descr="C:\Documents and Settings\директор\Рабочий стол\Отсканировано 13.09.2017 18-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3.09.2017 18-39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01" cy="745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1.8. Регламент проведения конкретного мероприятия при необходимости утверждается соответствующим приказом директора школы или распоряжением заместителя директора.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1.9. До проведения мероприятия обязательно составление протокола инструктажа по безопасности жизнедеятельности в период проведения мероприятия.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2. Посетители мероприятий.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2.1. Посетителями мероприятий являются: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 обучающиеся школы, являющиеся непосредственными участниками мероприятия;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-классные руководители и другие педагогические работники, назначенные </w:t>
      </w:r>
      <w:proofErr w:type="gramStart"/>
      <w:r w:rsidRPr="00790874">
        <w:rPr>
          <w:rFonts w:ascii="Times New Roman" w:hAnsi="Times New Roman" w:cs="Times New Roman"/>
        </w:rPr>
        <w:t>ответственными</w:t>
      </w:r>
      <w:proofErr w:type="gramEnd"/>
      <w:r w:rsidRPr="00790874">
        <w:rPr>
          <w:rFonts w:ascii="Times New Roman" w:hAnsi="Times New Roman" w:cs="Times New Roman"/>
        </w:rPr>
        <w:t xml:space="preserve"> за организацию и проведение мероприятия;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обучающиеся школы, являющиеся зрителями на данном мероприятии;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работники образовательного учреждения; - родители (законные представители) </w:t>
      </w:r>
      <w:proofErr w:type="gramStart"/>
      <w:r w:rsidRPr="00790874">
        <w:rPr>
          <w:rFonts w:ascii="Times New Roman" w:hAnsi="Times New Roman" w:cs="Times New Roman"/>
        </w:rPr>
        <w:t>обучающихся</w:t>
      </w:r>
      <w:proofErr w:type="gramEnd"/>
      <w:r w:rsidRPr="00790874">
        <w:rPr>
          <w:rFonts w:ascii="Times New Roman" w:hAnsi="Times New Roman" w:cs="Times New Roman"/>
        </w:rPr>
        <w:t xml:space="preserve">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2.2. Классные руководители, воспитатели и другие педагогические работники назначаются </w:t>
      </w:r>
      <w:proofErr w:type="gramStart"/>
      <w:r w:rsidRPr="00790874">
        <w:rPr>
          <w:rFonts w:ascii="Times New Roman" w:hAnsi="Times New Roman" w:cs="Times New Roman"/>
        </w:rPr>
        <w:t>ответственными</w:t>
      </w:r>
      <w:proofErr w:type="gramEnd"/>
      <w:r w:rsidRPr="00790874">
        <w:rPr>
          <w:rFonts w:ascii="Times New Roman" w:hAnsi="Times New Roman" w:cs="Times New Roman"/>
        </w:rPr>
        <w:t xml:space="preserve"> за организацию и проведение мероприятия на основании соответствующего приказа директора образовательного учреждении.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lastRenderedPageBreak/>
        <w:t xml:space="preserve"> 3. Права, обязанности, ответственность посетителей мероприятий и организаторов мероприятий.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3.1. Все посетители мероприятия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3.2. Зрители и гости имеют право приносить с собой и использовать плакаты, лозунги, </w:t>
      </w:r>
      <w:proofErr w:type="spellStart"/>
      <w:r w:rsidRPr="00790874">
        <w:rPr>
          <w:rFonts w:ascii="Times New Roman" w:hAnsi="Times New Roman" w:cs="Times New Roman"/>
        </w:rPr>
        <w:t>слоганы</w:t>
      </w:r>
      <w:proofErr w:type="spellEnd"/>
      <w:r w:rsidRPr="00790874">
        <w:rPr>
          <w:rFonts w:ascii="Times New Roman" w:hAnsi="Times New Roman" w:cs="Times New Roman"/>
        </w:rPr>
        <w:t xml:space="preserve"> и др.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3.3. Ответственные лица имеют право удалять с мероприятия гостей нарушающих настоящее Положение.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3.4. Все посетители обязаны: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соблюдать настоящее Положение и регламент проведения мероприятия;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бережно относиться к помещениям, имуществу и оборудованию образовательного учреждения;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уважать честь и достоинство других посетителей мероприятия.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3.5. Участники обязаны присутствовать на мероприятии в одежде, соответствующей его регламенту и сменной обуви.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3.6. Участники, зрители и гости обязаны: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поддерживать чистоту и порядок на мероприятиях;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выполнять требования ответственных лиц;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3.7. Ответственные лица обязаны: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-лично присутствовать на мероприятии;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 обеспечивать доступ посетителей на мероприятие;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 осуществлять контроль соблюдения участниками, зрителями и гостями настоящего Положения;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 обеспечивать эвакуацию посетителей в случае угрозы и возникновения чрезвычайных ситуаций.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3.8. Посетителям мероприятия запрещается: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приносить с собой и (или) употреблять алкогольные напитки, наркотические и токсические средства;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вносить большие портфели и сумки в помещение, в котором проводится мероприятие;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курить в помещениях и на территории образовательного учреждения;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приводить и приносить с собой животных;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совершать поступки, унижающие или оскорбляющие человеческое достоинство других обучающихся, работников образовательного учреждения;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- выставлять напоказ знаки или иную символику, направленную на разжигание расовой, религиозной, национальной розни, оскорбляющую обучающихся, работников образовательного учреждения;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проникать в служебные и производственные помещения школы раздевалки (не предоставленные для посетителей) и другие технические помещения;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забираться на осветительные устройства, несущие конструкции, портить оборудование и элементы оформления мероприятия;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проявлять неуважение к посетителям, работникам учреждения.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3.9. Посетители, нарушившие настоящие Правила, могут быть не допущены к другим мероприятиям, проводимым в образовательном учреждении.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3.10. Посетители, причинившие учреждению ущерб, компенсируют его, а также несут иную ответственность в случае, согласно действующим законодательством.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3.11. Образовательное учреждение имеет право: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устанавливать возрастные ограничения на посещение мероприятия;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устанавливать запрет на пользование мобильной связью во время мероприятия;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устанавливать запрет на повторный вход на мероприятие.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 Правила проведения мероприятия и порядок их посещения.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4.1.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обучающихся, посетителей мероприятия.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4.2. Мероприятие должно проводиться после окончания учебных занятий и заканчиваться не позднее 21.00. Продолжительность мероприятия не должна превышать полутора - двух часов.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4.3. Приход и уход с мероприятия осуществляется организованно. Бесконтрольное хождение по помещениям образовательного учреждения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lastRenderedPageBreak/>
        <w:t xml:space="preserve"> 4.4. Присутствие на внеклассных мероприятиях лиц, не обучающихся в образовательном учреждении,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4.5. Во время проведения мероприятия все участники должны соблюдать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- правила техники безопасности,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- правила внутреннего трудового распорядка и настоящие правила о порядке посещения </w:t>
      </w:r>
      <w:proofErr w:type="gramStart"/>
      <w:r w:rsidRPr="00790874">
        <w:rPr>
          <w:rFonts w:ascii="Times New Roman" w:hAnsi="Times New Roman" w:cs="Times New Roman"/>
        </w:rPr>
        <w:t>обучающимися</w:t>
      </w:r>
      <w:proofErr w:type="gramEnd"/>
      <w:r w:rsidRPr="00790874">
        <w:rPr>
          <w:rFonts w:ascii="Times New Roman" w:hAnsi="Times New Roman" w:cs="Times New Roman"/>
        </w:rPr>
        <w:t xml:space="preserve"> по своему выбору мероприятий, не предусмотренных учебным планом, которые проводятся в образовательном учреждении. 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>4.6. Запрещается своими действиями нарушать порядок проведения мероприятия или способствовать его срыву.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4.7. На мероприятиях, проводимых в соответствии с планом работы школы, классные ученические коллективы присутствуют в сопровождении классных руководителей и воспитателей групп ГПД.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4.8.</w:t>
      </w:r>
      <w:bookmarkStart w:id="0" w:name="_GoBack"/>
      <w:bookmarkEnd w:id="0"/>
      <w:r w:rsidRPr="00790874">
        <w:rPr>
          <w:rFonts w:ascii="Times New Roman" w:hAnsi="Times New Roman" w:cs="Times New Roman"/>
        </w:rPr>
        <w:t xml:space="preserve"> Посетители, имеющие неопрятный вид, на мероприятие не допускаются (администрация образовательного учреждения оставляет за собой право оценивать соответствие внешнего вида посетителей формату и имиджу мероприятия).</w:t>
      </w:r>
    </w:p>
    <w:p w:rsidR="00790874" w:rsidRPr="00790874" w:rsidRDefault="00790874" w:rsidP="007908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0874">
        <w:rPr>
          <w:rFonts w:ascii="Times New Roman" w:hAnsi="Times New Roman" w:cs="Times New Roman"/>
        </w:rPr>
        <w:t xml:space="preserve"> 4.9.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790874" w:rsidRPr="00790874" w:rsidRDefault="00790874" w:rsidP="00790874">
      <w:pPr>
        <w:spacing w:line="240" w:lineRule="auto"/>
        <w:rPr>
          <w:rFonts w:ascii="Times New Roman" w:hAnsi="Times New Roman" w:cs="Times New Roman"/>
        </w:rPr>
      </w:pPr>
    </w:p>
    <w:sectPr w:rsidR="00790874" w:rsidRPr="00790874" w:rsidSect="0079087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90874"/>
    <w:rsid w:val="0079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975</Words>
  <Characters>5559</Characters>
  <Application>Microsoft Office Word</Application>
  <DocSecurity>0</DocSecurity>
  <Lines>46</Lines>
  <Paragraphs>13</Paragraphs>
  <ScaleCrop>false</ScaleCrop>
  <Company>Ясненская СОШ№7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2017-09-13T15:43:00Z</dcterms:created>
  <dcterms:modified xsi:type="dcterms:W3CDTF">2017-09-13T15:45:00Z</dcterms:modified>
</cp:coreProperties>
</file>