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6EF2" w14:textId="77777777" w:rsidR="00937C9F" w:rsidRDefault="00937C9F" w:rsidP="0077068C">
      <w:pPr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4161EC9E" wp14:editId="64BF475B">
            <wp:extent cx="5791200" cy="34099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56BF" w14:textId="314820C2" w:rsidR="0077068C" w:rsidRPr="0077068C" w:rsidRDefault="0077068C" w:rsidP="00770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В 2025 году на территории Архангельской области количество дорожно-транспортных происшествий с участием детей и подростков до 16 лет увеличилось на 17,8% 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Кроме этого, наблюдается рост числа раненых несовершеннолетних – 62 ребенка, что на 34,8% больше, чем за аналогичный период прошлого года.</w:t>
      </w:r>
    </w:p>
    <w:p w14:paraId="66DFBA5F" w14:textId="77777777" w:rsidR="0077068C" w:rsidRPr="0077068C" w:rsidRDefault="0077068C" w:rsidP="007706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FFDB850" w14:textId="77777777" w:rsidR="0077068C" w:rsidRPr="0077068C" w:rsidRDefault="0077068C" w:rsidP="00770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Ключевые причины происшествий: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149366" wp14:editId="0B6779F0">
            <wp:extent cx="152400" cy="152400"/>
            <wp:effectExtent l="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Непредоставление водителями преимущества в движении: 11 из 20 пострадавших детей-пешеходов получили травмы, переходя проезжую часть по пешеходному переходу.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BBDA36A" wp14:editId="5532C7F6">
            <wp:extent cx="152400" cy="152400"/>
            <wp:effectExtent l="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Риски в темное время суток: произошло 3 ДТП в темное время суток, в которых пострадали 3 ребенка. При этом двое юных пешеходов не имели на одежде </w:t>
      </w:r>
      <w:proofErr w:type="spellStart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световозвращающих</w:t>
      </w:r>
      <w:proofErr w:type="spellEnd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элементов, что значительно снизило их видимость для водителей.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82E19E3" wp14:editId="3BA3D40F">
            <wp:extent cx="152400" cy="15240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Детская неосторожность: 14 ДТП произошли исключительно по неосторожности самих несовершеннолетних.</w:t>
      </w:r>
    </w:p>
    <w:p w14:paraId="33949AD2" w14:textId="77777777" w:rsidR="0077068C" w:rsidRPr="0077068C" w:rsidRDefault="0077068C" w:rsidP="007706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6704483F" w14:textId="77777777" w:rsidR="0077068C" w:rsidRPr="0077068C" w:rsidRDefault="0077068C" w:rsidP="00770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!Основные</w:t>
      </w:r>
      <w:proofErr w:type="gramEnd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ошибки: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0B1EF1" wp14:editId="20AEAEB6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Переход дороги вне пешеходного перехода, даже при его наличии рядом.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8714791" wp14:editId="5CD38281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Ходьба вдоль проезжей части при исправном тротуаре. Пересечение проезжей части на велосипеде по пешеходному переходу (правила предписывают спешиться).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942803B" wp14:editId="473E2A74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Управление транспортом (мопедами, мотоциклами, автомобилями) без права управления.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6EF87DF" wp14:editId="1E3C46C9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Отсутствие родительского контроля.</w:t>
      </w:r>
    </w:p>
    <w:p w14:paraId="2A54908D" w14:textId="77777777" w:rsidR="0077068C" w:rsidRPr="0077068C" w:rsidRDefault="0077068C" w:rsidP="007706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139F82C" w14:textId="093A27C6" w:rsidR="000C4B1F" w:rsidRDefault="0077068C" w:rsidP="0077068C"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Уважаемые родители! Ваша задача – ежедневно напоминать детям о правилах безопасного поведения на дороге.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9745F85" wp14:editId="50812444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Пройдите вместе с ребенком маршрут «дом-школа-дом», обращая внимание на все опасные участки.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5593254" wp14:editId="49EC6A07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Обязательно обеспечьте его одежду и рюкзак </w:t>
      </w:r>
      <w:proofErr w:type="spellStart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световозвращающими</w:t>
      </w:r>
      <w:proofErr w:type="spellEnd"/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элементами.</w:t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7706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DAC5A26" wp14:editId="280B21D9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68C"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Никогда не провоцируйте детей, оставляя ключи от транспортных средств в свободном доступе. Ваши дети и их действия должны быть под контролем.</w:t>
      </w:r>
    </w:p>
    <w:sectPr w:rsidR="000C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16"/>
    <w:rsid w:val="000C4B1F"/>
    <w:rsid w:val="0077068C"/>
    <w:rsid w:val="00937C9F"/>
    <w:rsid w:val="00C32AA8"/>
    <w:rsid w:val="00D10A53"/>
    <w:rsid w:val="00F16016"/>
    <w:rsid w:val="00F23486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65B9"/>
  <w15:chartTrackingRefBased/>
  <w15:docId w15:val="{97CF840D-2D54-4804-A7DE-A3F17545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0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0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0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0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0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0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0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0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0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6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pjankova.z@yandex.ru</dc:creator>
  <cp:keywords/>
  <dc:description/>
  <cp:lastModifiedBy>pjankova.z@yandex.ru</cp:lastModifiedBy>
  <cp:revision>2</cp:revision>
  <dcterms:created xsi:type="dcterms:W3CDTF">2026-03-15T18:12:00Z</dcterms:created>
  <dcterms:modified xsi:type="dcterms:W3CDTF">2026-03-15T18:12:00Z</dcterms:modified>
</cp:coreProperties>
</file>