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EC" w:rsidRDefault="00EE18EC" w:rsidP="00EE18EC">
      <w:pPr>
        <w:pStyle w:val="a3"/>
        <w:jc w:val="center"/>
        <w:rPr>
          <w:b/>
          <w:sz w:val="32"/>
          <w:szCs w:val="32"/>
          <w:bdr w:val="none" w:sz="0" w:space="0" w:color="auto" w:frame="1"/>
        </w:rPr>
      </w:pPr>
      <w:r w:rsidRPr="00EE18EC">
        <w:rPr>
          <w:b/>
          <w:sz w:val="32"/>
          <w:szCs w:val="32"/>
          <w:bdr w:val="none" w:sz="0" w:space="0" w:color="auto" w:frame="1"/>
        </w:rPr>
        <w:object w:dxaOrig="9385" w:dyaOrig="14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69.5pt;height:723pt" o:ole="">
            <v:imagedata r:id="rId5" o:title=""/>
          </v:shape>
          <o:OLEObject Type="Embed" ProgID="Word.Document.12" ShapeID="_x0000_i1039" DrawAspect="Content" ObjectID="_1572871888" r:id="rId6"/>
        </w:object>
      </w:r>
    </w:p>
    <w:p w:rsidR="00D11915" w:rsidRPr="009A3828" w:rsidRDefault="009A3828" w:rsidP="009A3828">
      <w:pPr>
        <w:pStyle w:val="a3"/>
        <w:jc w:val="center"/>
        <w:rPr>
          <w:color w:val="2D2A2A"/>
          <w:sz w:val="28"/>
          <w:szCs w:val="28"/>
        </w:rPr>
      </w:pPr>
      <w:r>
        <w:rPr>
          <w:b/>
          <w:sz w:val="32"/>
          <w:szCs w:val="32"/>
          <w:bdr w:val="none" w:sz="0" w:space="0" w:color="auto" w:frame="1"/>
        </w:rPr>
        <w:t xml:space="preserve">Кружок </w:t>
      </w:r>
      <w:r w:rsidR="00D11915" w:rsidRPr="0095007D">
        <w:rPr>
          <w:b/>
          <w:sz w:val="32"/>
          <w:szCs w:val="32"/>
          <w:bdr w:val="none" w:sz="0" w:space="0" w:color="auto" w:frame="1"/>
        </w:rPr>
        <w:t>«Азбука дорожной безопасности»</w:t>
      </w:r>
    </w:p>
    <w:p w:rsidR="00D11915" w:rsidRPr="0095007D" w:rsidRDefault="009A3828" w:rsidP="009A382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</w:t>
      </w:r>
      <w:r w:rsidR="00D11915" w:rsidRPr="009500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Делаем ребятам предостережение</w:t>
      </w:r>
      <w:r w:rsidR="00D11915" w:rsidRPr="009500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1915" w:rsidRPr="0095007D" w:rsidRDefault="00D11915" w:rsidP="00D11915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07D">
        <w:rPr>
          <w:rFonts w:ascii="Times New Roman" w:eastAsia="Times New Roman" w:hAnsi="Times New Roman" w:cs="Times New Roman"/>
          <w:sz w:val="24"/>
          <w:szCs w:val="24"/>
        </w:rPr>
        <w:t>Выучите срочно правила движения,</w:t>
      </w:r>
    </w:p>
    <w:p w:rsidR="00D11915" w:rsidRPr="0095007D" w:rsidRDefault="00D11915" w:rsidP="00D11915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07D">
        <w:rPr>
          <w:rFonts w:ascii="Times New Roman" w:eastAsia="Times New Roman" w:hAnsi="Times New Roman" w:cs="Times New Roman"/>
          <w:sz w:val="24"/>
          <w:szCs w:val="24"/>
        </w:rPr>
        <w:t>Чтоб не волновались каждый день родители,</w:t>
      </w:r>
    </w:p>
    <w:p w:rsidR="00D11915" w:rsidRPr="0095007D" w:rsidRDefault="00D11915" w:rsidP="00D11915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07D">
        <w:rPr>
          <w:rFonts w:ascii="Times New Roman" w:eastAsia="Times New Roman" w:hAnsi="Times New Roman" w:cs="Times New Roman"/>
          <w:sz w:val="24"/>
          <w:szCs w:val="24"/>
        </w:rPr>
        <w:t>Чтоб спокойно мчались улицей водители.</w:t>
      </w:r>
    </w:p>
    <w:p w:rsidR="00D11915" w:rsidRDefault="00D11915" w:rsidP="00D11915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007D">
        <w:rPr>
          <w:rFonts w:ascii="Times New Roman" w:eastAsia="Times New Roman" w:hAnsi="Times New Roman" w:cs="Times New Roman"/>
          <w:sz w:val="24"/>
          <w:szCs w:val="24"/>
        </w:rPr>
        <w:t>Ю. Яковлев.</w:t>
      </w:r>
    </w:p>
    <w:p w:rsidR="00D11915" w:rsidRPr="0095007D" w:rsidRDefault="00D11915" w:rsidP="00D11915">
      <w:pPr>
        <w:pStyle w:val="a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11915" w:rsidRPr="009A3828" w:rsidRDefault="00D11915" w:rsidP="00D11915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28">
        <w:rPr>
          <w:rFonts w:ascii="Times New Roman" w:eastAsia="Times New Roman" w:hAnsi="Times New Roman" w:cs="Times New Roman"/>
          <w:sz w:val="24"/>
          <w:szCs w:val="24"/>
        </w:rPr>
        <w:t>На этапе дошкольного детства одна из наиболее важных задач для ребёнка – научиться правилам жизни во взрослом мире – мире мчащихся автомобилей и спешащих пешеходов.</w:t>
      </w:r>
    </w:p>
    <w:p w:rsidR="00D11915" w:rsidRPr="009A3828" w:rsidRDefault="00D11915" w:rsidP="00D11915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28">
        <w:rPr>
          <w:rFonts w:ascii="Times New Roman" w:eastAsia="Times New Roman" w:hAnsi="Times New Roman" w:cs="Times New Roman"/>
          <w:sz w:val="24"/>
          <w:szCs w:val="24"/>
        </w:rPr>
        <w:t>Задача взрослых – помочь ребёнку войти в этот мир с защитной психологической реакцией на дорожную обстановку, которая свойственна взрослым. Постоянное желание детей открывать что-то новое часто ставит ребёнка перед реальными опасностями, в частности, на улицах.</w:t>
      </w:r>
    </w:p>
    <w:p w:rsidR="00D11915" w:rsidRPr="009A3828" w:rsidRDefault="00D11915" w:rsidP="00D11915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828">
        <w:rPr>
          <w:rFonts w:ascii="Times New Roman" w:eastAsia="Times New Roman" w:hAnsi="Times New Roman" w:cs="Times New Roman"/>
          <w:sz w:val="24"/>
          <w:szCs w:val="24"/>
        </w:rPr>
        <w:t>Поэтому нужно как можно раньше научить юных граждан правилам поведения на улицах и дороге. Мы считаем, что знакомить с азбукой дорожного движения надо еще до школы, когда ребенок начинает воспринимать и осознавать </w:t>
      </w:r>
      <w:r w:rsidRPr="009A3828">
        <w:rPr>
          <w:rFonts w:ascii="Times New Roman" w:eastAsia="Times New Roman" w:hAnsi="Times New Roman" w:cs="Times New Roman"/>
          <w:bCs/>
          <w:sz w:val="24"/>
          <w:szCs w:val="24"/>
        </w:rPr>
        <w:t>окружающий мир</w:t>
      </w:r>
      <w:r w:rsidRPr="009A3828">
        <w:rPr>
          <w:rFonts w:ascii="Times New Roman" w:eastAsia="Times New Roman" w:hAnsi="Times New Roman" w:cs="Times New Roman"/>
          <w:sz w:val="24"/>
          <w:szCs w:val="24"/>
        </w:rPr>
        <w:t>, способен запомнить то, что говорят и показывают взрослые.</w:t>
      </w:r>
    </w:p>
    <w:p w:rsidR="00D11915" w:rsidRPr="009A3828" w:rsidRDefault="00D11915" w:rsidP="00D11915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828">
        <w:rPr>
          <w:rFonts w:ascii="Times New Roman" w:eastAsia="Times New Roman" w:hAnsi="Times New Roman" w:cs="Times New Roman"/>
          <w:sz w:val="24"/>
          <w:szCs w:val="24"/>
        </w:rPr>
        <w:t xml:space="preserve">В нашем детском саду в образовательной деятельности осуществляется обучение детей правилам дорожного движения, формируются знания о дорожных знаках, их классификация, назначение. Но мы уверенны, что работа педагогов с детьми по данной теме не должна ограничиваться только этой деятельностью, поэтому в нашем саду организован </w:t>
      </w:r>
      <w:r w:rsidRPr="009A3828">
        <w:rPr>
          <w:rFonts w:ascii="Times New Roman" w:eastAsia="Times New Roman" w:hAnsi="Times New Roman" w:cs="Times New Roman"/>
          <w:bCs/>
          <w:sz w:val="24"/>
          <w:szCs w:val="24"/>
        </w:rPr>
        <w:t xml:space="preserve">кружок  </w:t>
      </w:r>
      <w:r w:rsidRPr="009A3828">
        <w:rPr>
          <w:rFonts w:ascii="Times New Roman" w:eastAsia="Times New Roman" w:hAnsi="Times New Roman" w:cs="Times New Roman"/>
          <w:b/>
          <w:bCs/>
          <w:sz w:val="24"/>
          <w:szCs w:val="24"/>
        </w:rPr>
        <w:t>«Азбука дорожной безопасности»</w:t>
      </w:r>
      <w:r w:rsidRPr="009A3828">
        <w:rPr>
          <w:rFonts w:ascii="Times New Roman" w:eastAsia="Times New Roman" w:hAnsi="Times New Roman" w:cs="Times New Roman"/>
          <w:b/>
          <w:sz w:val="24"/>
          <w:szCs w:val="24"/>
        </w:rPr>
        <w:t>. </w:t>
      </w:r>
    </w:p>
    <w:p w:rsidR="00D11915" w:rsidRPr="009A3828" w:rsidRDefault="00D11915" w:rsidP="00D11915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3828">
        <w:rPr>
          <w:rFonts w:ascii="Times New Roman" w:eastAsia="Times New Roman" w:hAnsi="Times New Roman" w:cs="Times New Roman"/>
          <w:sz w:val="24"/>
          <w:szCs w:val="24"/>
        </w:rPr>
        <w:t>Цель работы </w:t>
      </w:r>
      <w:r w:rsidRPr="009A3828">
        <w:rPr>
          <w:rFonts w:ascii="Times New Roman" w:eastAsia="Times New Roman" w:hAnsi="Times New Roman" w:cs="Times New Roman"/>
          <w:bCs/>
          <w:sz w:val="24"/>
          <w:szCs w:val="24"/>
        </w:rPr>
        <w:t>кружка</w:t>
      </w:r>
      <w:r w:rsidRPr="009A382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9A3828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безопасного поведения в окружающей дорожно-транспортной среде у старших дошкольников.</w:t>
      </w:r>
    </w:p>
    <w:p w:rsidR="00D11915" w:rsidRPr="009A3828" w:rsidRDefault="00D11915" w:rsidP="00D11915">
      <w:pPr>
        <w:pStyle w:val="a6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828">
        <w:rPr>
          <w:rFonts w:ascii="Times New Roman" w:hAnsi="Times New Roman" w:cs="Times New Roman"/>
          <w:sz w:val="24"/>
          <w:szCs w:val="24"/>
        </w:rPr>
        <w:t xml:space="preserve">Кружок </w:t>
      </w:r>
      <w:r w:rsidRPr="009A3828">
        <w:rPr>
          <w:rFonts w:ascii="Times New Roman" w:hAnsi="Times New Roman" w:cs="Times New Roman"/>
          <w:color w:val="000000"/>
          <w:sz w:val="24"/>
          <w:szCs w:val="24"/>
        </w:rPr>
        <w:t>"Азбука дорожной безопасности" рассчитан на 1 год обучения</w:t>
      </w:r>
      <w:r w:rsidRPr="009A3828">
        <w:rPr>
          <w:rFonts w:ascii="Times New Roman" w:hAnsi="Times New Roman" w:cs="Times New Roman"/>
          <w:sz w:val="24"/>
          <w:szCs w:val="24"/>
        </w:rPr>
        <w:t xml:space="preserve">. Занятия проводятся в доступной и стимулирующей развитие интереса форме. На каждом занятии присутствует элемент игры. </w:t>
      </w:r>
    </w:p>
    <w:p w:rsidR="00D11915" w:rsidRPr="009A3828" w:rsidRDefault="00D11915" w:rsidP="00D119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828">
        <w:rPr>
          <w:sz w:val="24"/>
          <w:szCs w:val="24"/>
        </w:rPr>
        <w:tab/>
      </w:r>
      <w:r w:rsidRPr="009A3828">
        <w:rPr>
          <w:rFonts w:ascii="Times New Roman" w:hAnsi="Times New Roman" w:cs="Times New Roman"/>
          <w:sz w:val="24"/>
          <w:szCs w:val="24"/>
        </w:rPr>
        <w:t>Уважаемые родители! Помните: ребенок учится законам дорог, беря пример с членов семьи и других взрослых. Приучайте детей с раннего возраста соблюдать правила дорожного движения. И не забывайте, что личный пример – самая доходчивая форма обучения.</w:t>
      </w:r>
    </w:p>
    <w:p w:rsidR="009A3828" w:rsidRPr="009A3828" w:rsidRDefault="009A3828" w:rsidP="009A38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828">
        <w:rPr>
          <w:rFonts w:ascii="Times New Roman" w:hAnsi="Times New Roman" w:cs="Times New Roman"/>
          <w:sz w:val="24"/>
          <w:szCs w:val="24"/>
        </w:rPr>
        <w:t>Колесова А.А., социальный педагог</w:t>
      </w:r>
    </w:p>
    <w:p w:rsidR="006E7B0A" w:rsidRDefault="009A3828" w:rsidP="009A3828">
      <w:pPr>
        <w:jc w:val="center"/>
      </w:pPr>
      <w:r w:rsidRPr="009A3828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24765</wp:posOffset>
            </wp:positionV>
            <wp:extent cx="3848100" cy="2771775"/>
            <wp:effectExtent l="19050" t="0" r="0" b="0"/>
            <wp:wrapNone/>
            <wp:docPr id="5" name="Рисунок 1" descr="F:\Новая папка\IMG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G_0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B4A" w:rsidRDefault="00496B4A" w:rsidP="009A3828">
      <w:pPr>
        <w:jc w:val="center"/>
      </w:pPr>
      <w:r w:rsidRPr="00496B4A">
        <w:object w:dxaOrig="9385" w:dyaOrig="14567">
          <v:shape id="_x0000_i1025" type="#_x0000_t75" style="width:469.5pt;height:728.25pt" o:ole="">
            <v:imagedata r:id="rId8" o:title=""/>
          </v:shape>
          <o:OLEObject Type="Embed" ProgID="Word.Document.12" ShapeID="_x0000_i1025" DrawAspect="Content" ObjectID="_1572871889" r:id="rId9"/>
        </w:object>
      </w:r>
      <w:r w:rsidRPr="00496B4A">
        <w:object w:dxaOrig="9406" w:dyaOrig="14397">
          <v:shape id="_x0000_i1026" type="#_x0000_t75" style="width:470.25pt;height:10in" o:ole="">
            <v:imagedata r:id="rId10" o:title=""/>
          </v:shape>
          <o:OLEObject Type="Embed" ProgID="Word.Document.12" ShapeID="_x0000_i1026" DrawAspect="Content" ObjectID="_1572871890" r:id="rId11"/>
        </w:object>
      </w:r>
      <w:r w:rsidRPr="00496B4A">
        <w:object w:dxaOrig="9385" w:dyaOrig="14570">
          <v:shape id="_x0000_i1027" type="#_x0000_t75" style="width:469.5pt;height:728.25pt" o:ole="">
            <v:imagedata r:id="rId12" o:title=""/>
          </v:shape>
          <o:OLEObject Type="Embed" ProgID="Word.Document.12" ShapeID="_x0000_i1027" DrawAspect="Content" ObjectID="_1572871891" r:id="rId13"/>
        </w:object>
      </w:r>
      <w:r w:rsidRPr="00496B4A">
        <w:object w:dxaOrig="9355" w:dyaOrig="14267">
          <v:shape id="_x0000_i1028" type="#_x0000_t75" style="width:468pt;height:713.25pt" o:ole="">
            <v:imagedata r:id="rId14" o:title=""/>
          </v:shape>
          <o:OLEObject Type="Embed" ProgID="Word.Document.8" ShapeID="_x0000_i1028" DrawAspect="Content" ObjectID="_1572871892" r:id="rId15">
            <o:FieldCodes>\s</o:FieldCodes>
          </o:OLEObject>
        </w:object>
      </w:r>
    </w:p>
    <w:p w:rsidR="00496B4A" w:rsidRPr="00496B4A" w:rsidRDefault="00496B4A" w:rsidP="00496B4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B4A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центрами, международными научными образовательными организациями и фондами.</w:t>
      </w:r>
    </w:p>
    <w:p w:rsidR="00496B4A" w:rsidRPr="00496B4A" w:rsidRDefault="00496B4A" w:rsidP="00496B4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B4A">
        <w:rPr>
          <w:rFonts w:ascii="Times New Roman" w:hAnsi="Times New Roman" w:cs="Times New Roman"/>
          <w:color w:val="000000"/>
          <w:sz w:val="24"/>
          <w:szCs w:val="24"/>
        </w:rPr>
        <w:t xml:space="preserve">В Центре работают специалисты различного профиля: психологи, медики, педагоги и биологи. За десятилетний период существования центра «Содействие» проведено: консультаций специалистов — более 59 тысяч; индивидуальных занятий с детьми — более 8,5 тысяч; занятий в коррекционных группах — более 2,5 тысяч. Кроме того, ежегодно проводятся региональные и международные семинары, круглые столы и курсы дополнительного образования для специалистов образовательных учреждений Архангельска и области. </w:t>
      </w:r>
    </w:p>
    <w:p w:rsidR="00496B4A" w:rsidRPr="00496B4A" w:rsidRDefault="00496B4A" w:rsidP="00496B4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B4A">
        <w:rPr>
          <w:rFonts w:ascii="Times New Roman" w:hAnsi="Times New Roman" w:cs="Times New Roman"/>
          <w:color w:val="000000"/>
          <w:sz w:val="24"/>
          <w:szCs w:val="24"/>
        </w:rPr>
        <w:t>Финансирование работы центра осуществляется из областного бюджета Министерством образования и науки Архангельской области в рамках Государственных контрактов.</w:t>
      </w:r>
    </w:p>
    <w:p w:rsidR="00496B4A" w:rsidRPr="00496B4A" w:rsidRDefault="00496B4A" w:rsidP="00496B4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B4A">
        <w:rPr>
          <w:rFonts w:ascii="Times New Roman" w:hAnsi="Times New Roman" w:cs="Times New Roman"/>
          <w:color w:val="000000"/>
          <w:sz w:val="24"/>
          <w:szCs w:val="24"/>
        </w:rPr>
        <w:t>Центр компетенций развития ребенка «</w:t>
      </w:r>
      <w:hyperlink r:id="rId16" w:tooltip="Содействие" w:history="1">
        <w:r w:rsidRPr="00496B4A">
          <w:rPr>
            <w:rStyle w:val="a7"/>
            <w:rFonts w:ascii="Times New Roman" w:hAnsi="Times New Roman" w:cs="Times New Roman"/>
            <w:color w:val="000000"/>
            <w:sz w:val="24"/>
            <w:szCs w:val="24"/>
          </w:rPr>
          <w:t>Содействие</w:t>
        </w:r>
      </w:hyperlink>
      <w:r w:rsidRPr="00496B4A">
        <w:rPr>
          <w:rFonts w:ascii="Times New Roman" w:hAnsi="Times New Roman" w:cs="Times New Roman"/>
          <w:color w:val="000000"/>
          <w:sz w:val="24"/>
          <w:szCs w:val="24"/>
        </w:rPr>
        <w:t xml:space="preserve">» института бесплатно оказывает помощь людям до  18  лет. Консультируются дети и  их  родители. Взрослые северяне могут получать услуги платно. Институт лицензирован, оказывает психотерапевтическую, неврологическую и  психологическую помощь, проводит ультразвуковую и  функциональную диагностику (электроэнцефалография, исследование двигательной, </w:t>
      </w:r>
      <w:proofErr w:type="spellStart"/>
      <w:proofErr w:type="gramStart"/>
      <w:r w:rsidRPr="00496B4A">
        <w:rPr>
          <w:rFonts w:ascii="Times New Roman" w:hAnsi="Times New Roman" w:cs="Times New Roman"/>
          <w:color w:val="000000"/>
          <w:sz w:val="24"/>
          <w:szCs w:val="24"/>
        </w:rPr>
        <w:t>сердечно-сосудистой</w:t>
      </w:r>
      <w:proofErr w:type="spellEnd"/>
      <w:proofErr w:type="gramEnd"/>
      <w:r w:rsidRPr="00496B4A">
        <w:rPr>
          <w:rFonts w:ascii="Times New Roman" w:hAnsi="Times New Roman" w:cs="Times New Roman"/>
          <w:color w:val="000000"/>
          <w:sz w:val="24"/>
          <w:szCs w:val="24"/>
        </w:rPr>
        <w:t xml:space="preserve">, дыхательной систем, оценка функционального состояния головного мозга). Значительная часть исследований проводится на  оборудовании экспертного уровня, соответствующем международным стандартам и  уникальном для нашего региона. </w:t>
      </w:r>
    </w:p>
    <w:p w:rsidR="00496B4A" w:rsidRPr="00496B4A" w:rsidRDefault="00496B4A" w:rsidP="00496B4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B4A">
        <w:rPr>
          <w:rFonts w:ascii="Times New Roman" w:hAnsi="Times New Roman" w:cs="Times New Roman"/>
          <w:color w:val="000000"/>
          <w:sz w:val="24"/>
          <w:szCs w:val="24"/>
        </w:rPr>
        <w:t xml:space="preserve">Также в  Институте медико-биологических исследований САФУ проводятся курсы повышения квалификации для работников образовательных учреждений. </w:t>
      </w:r>
    </w:p>
    <w:p w:rsidR="00496B4A" w:rsidRPr="00496B4A" w:rsidRDefault="00496B4A" w:rsidP="00496B4A">
      <w:pPr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96B4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Статью подготовила А.В. Чайковская</w:t>
      </w:r>
      <w:proofErr w:type="gramStart"/>
      <w:r w:rsidRPr="00496B4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,</w:t>
      </w:r>
      <w:proofErr w:type="gramEnd"/>
      <w:r w:rsidRPr="00496B4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учитель - логопед</w:t>
      </w:r>
    </w:p>
    <w:p w:rsidR="00496B4A" w:rsidRDefault="00496B4A" w:rsidP="00496B4A"/>
    <w:p w:rsidR="00496B4A" w:rsidRDefault="00496B4A" w:rsidP="00496B4A">
      <w:pPr>
        <w:jc w:val="center"/>
      </w:pPr>
      <w:r>
        <w:rPr>
          <w:noProof/>
        </w:rPr>
        <w:drawing>
          <wp:inline distT="0" distB="0" distL="0" distR="0">
            <wp:extent cx="4352925" cy="3219450"/>
            <wp:effectExtent l="19050" t="0" r="9525" b="0"/>
            <wp:docPr id="2" name="Рисунок 5" descr="2016-10-22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6-10-22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4A" w:rsidRDefault="00496B4A" w:rsidP="009A3828">
      <w:pPr>
        <w:jc w:val="center"/>
      </w:pPr>
      <w:r w:rsidRPr="00496B4A">
        <w:object w:dxaOrig="9385" w:dyaOrig="12934">
          <v:shape id="_x0000_i1029" type="#_x0000_t75" style="width:469.5pt;height:646.5pt" o:ole="">
            <v:imagedata r:id="rId18" o:title=""/>
          </v:shape>
          <o:OLEObject Type="Embed" ProgID="Word.Document.12" ShapeID="_x0000_i1029" DrawAspect="Content" ObjectID="_1572871893" r:id="rId19"/>
        </w:object>
      </w:r>
    </w:p>
    <w:p w:rsidR="00496B4A" w:rsidRDefault="00496B4A" w:rsidP="009A3828">
      <w:pPr>
        <w:jc w:val="center"/>
      </w:pPr>
    </w:p>
    <w:p w:rsidR="00496B4A" w:rsidRDefault="00496B4A" w:rsidP="009A3828">
      <w:pPr>
        <w:jc w:val="center"/>
      </w:pPr>
    </w:p>
    <w:p w:rsidR="00496B4A" w:rsidRDefault="00496B4A" w:rsidP="009A3828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7690485</wp:posOffset>
            </wp:positionV>
            <wp:extent cx="2070735" cy="2047875"/>
            <wp:effectExtent l="19050" t="0" r="5715" b="0"/>
            <wp:wrapNone/>
            <wp:docPr id="6" name="Рисунок 2" descr="C:\Users\детсад\Desktop\Тропникова 2\фото\выставки 15 - 16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Тропникова 2\фото\выставки 15 - 16\IMG_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7604760</wp:posOffset>
            </wp:positionV>
            <wp:extent cx="3095625" cy="2181225"/>
            <wp:effectExtent l="19050" t="0" r="9525" b="0"/>
            <wp:wrapNone/>
            <wp:docPr id="7" name="Рисунок 6" descr="C:\Users\детсад\Desktop\Тропникова 2\фото\выставки 15 - 1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Тропникова 2\фото\выставки 15 - 16\IMG_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6B4A">
        <w:object w:dxaOrig="9355" w:dyaOrig="14570">
          <v:shape id="_x0000_i1030" type="#_x0000_t75" style="width:468pt;height:692.25pt" o:ole="">
            <v:imagedata r:id="rId22" o:title=""/>
          </v:shape>
          <o:OLEObject Type="Embed" ProgID="Word.Document.12" ShapeID="_x0000_i1030" DrawAspect="Content" ObjectID="_1572871894" r:id="rId23"/>
        </w:object>
      </w:r>
    </w:p>
    <w:p w:rsidR="00496B4A" w:rsidRDefault="00496B4A" w:rsidP="009A3828">
      <w:pPr>
        <w:jc w:val="center"/>
      </w:pPr>
      <w:r w:rsidRPr="00496B4A">
        <w:object w:dxaOrig="9385" w:dyaOrig="14511">
          <v:shape id="_x0000_i1031" type="#_x0000_t75" style="width:469.5pt;height:725.25pt" o:ole="">
            <v:imagedata r:id="rId24" o:title=""/>
          </v:shape>
          <o:OLEObject Type="Embed" ProgID="Word.Document.12" ShapeID="_x0000_i1031" DrawAspect="Content" ObjectID="_1572871895" r:id="rId25"/>
        </w:object>
      </w:r>
      <w:r w:rsidRPr="00496B4A">
        <w:object w:dxaOrig="9355" w:dyaOrig="14509">
          <v:shape id="_x0000_i1032" type="#_x0000_t75" style="width:468pt;height:725.25pt" o:ole="">
            <v:imagedata r:id="rId26" o:title=""/>
          </v:shape>
          <o:OLEObject Type="Embed" ProgID="Word.Document.12" ShapeID="_x0000_i1032" DrawAspect="Content" ObjectID="_1572871896" r:id="rId27"/>
        </w:object>
      </w:r>
    </w:p>
    <w:p w:rsidR="00496B4A" w:rsidRDefault="00496B4A" w:rsidP="009A3828">
      <w:pPr>
        <w:jc w:val="center"/>
      </w:pPr>
      <w:r w:rsidRPr="00496B4A">
        <w:object w:dxaOrig="9355" w:dyaOrig="14593">
          <v:shape id="_x0000_i1033" type="#_x0000_t75" style="width:468pt;height:729.75pt" o:ole="">
            <v:imagedata r:id="rId28" o:title=""/>
          </v:shape>
          <o:OLEObject Type="Embed" ProgID="Word.Document.12" ShapeID="_x0000_i1033" DrawAspect="Content" ObjectID="_1572871897" r:id="rId29"/>
        </w:object>
      </w:r>
    </w:p>
    <w:p w:rsidR="00496B4A" w:rsidRDefault="00EE18EC" w:rsidP="009A3828">
      <w:pPr>
        <w:jc w:val="center"/>
      </w:pPr>
      <w:r w:rsidRPr="00EE18EC">
        <w:object w:dxaOrig="9385" w:dyaOrig="14467">
          <v:shape id="_x0000_i1034" type="#_x0000_t75" style="width:469.5pt;height:723pt" o:ole="">
            <v:imagedata r:id="rId30" o:title=""/>
          </v:shape>
          <o:OLEObject Type="Embed" ProgID="Word.Document.12" ShapeID="_x0000_i1034" DrawAspect="Content" ObjectID="_1572871898" r:id="rId31"/>
        </w:object>
      </w:r>
      <w:r w:rsidRPr="00EE18EC">
        <w:object w:dxaOrig="9355" w:dyaOrig="14570">
          <v:shape id="_x0000_i1035" type="#_x0000_t75" style="width:468pt;height:728.25pt" o:ole="">
            <v:imagedata r:id="rId32" o:title=""/>
          </v:shape>
          <o:OLEObject Type="Embed" ProgID="Word.Document.12" ShapeID="_x0000_i1035" DrawAspect="Content" ObjectID="_1572871899" r:id="rId33"/>
        </w:object>
      </w:r>
    </w:p>
    <w:p w:rsidR="00EE18EC" w:rsidRDefault="00EE18EC" w:rsidP="009A3828">
      <w:pPr>
        <w:jc w:val="center"/>
      </w:pPr>
      <w:r w:rsidRPr="00EE18EC">
        <w:object w:dxaOrig="9385" w:dyaOrig="14570">
          <v:shape id="_x0000_i1036" type="#_x0000_t75" style="width:469.5pt;height:728.25pt" o:ole="">
            <v:imagedata r:id="rId34" o:title=""/>
          </v:shape>
          <o:OLEObject Type="Embed" ProgID="Word.Document.12" ShapeID="_x0000_i1036" DrawAspect="Content" ObjectID="_1572871900" r:id="rId35"/>
        </w:object>
      </w:r>
      <w:r w:rsidRPr="00EE18EC">
        <w:object w:dxaOrig="9678" w:dyaOrig="14570">
          <v:shape id="_x0000_i1037" type="#_x0000_t75" style="width:483.75pt;height:728.25pt" o:ole="">
            <v:imagedata r:id="rId36" o:title=""/>
          </v:shape>
          <o:OLEObject Type="Embed" ProgID="Word.Document.12" ShapeID="_x0000_i1037" DrawAspect="Content" ObjectID="_1572871901" r:id="rId37"/>
        </w:object>
      </w:r>
      <w:r w:rsidRPr="00EE18EC">
        <w:object w:dxaOrig="9355" w:dyaOrig="14570">
          <v:shape id="_x0000_i1038" type="#_x0000_t75" style="width:468pt;height:728.25pt" o:ole="">
            <v:imagedata r:id="rId38" o:title=""/>
          </v:shape>
          <o:OLEObject Type="Embed" ProgID="Word.Document.12" ShapeID="_x0000_i1038" DrawAspect="Content" ObjectID="_1572871902" r:id="rId39"/>
        </w:object>
      </w:r>
    </w:p>
    <w:sectPr w:rsidR="00EE18EC" w:rsidSect="004D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A6F2F"/>
    <w:multiLevelType w:val="hybridMultilevel"/>
    <w:tmpl w:val="40404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28E"/>
    <w:rsid w:val="00132C9F"/>
    <w:rsid w:val="00147185"/>
    <w:rsid w:val="003627D4"/>
    <w:rsid w:val="00374AE6"/>
    <w:rsid w:val="00432208"/>
    <w:rsid w:val="00496B4A"/>
    <w:rsid w:val="004C677B"/>
    <w:rsid w:val="004D03DF"/>
    <w:rsid w:val="006D0011"/>
    <w:rsid w:val="006E7B0A"/>
    <w:rsid w:val="00800048"/>
    <w:rsid w:val="00985623"/>
    <w:rsid w:val="009A3828"/>
    <w:rsid w:val="00D065F7"/>
    <w:rsid w:val="00D11915"/>
    <w:rsid w:val="00EE18EC"/>
    <w:rsid w:val="00F0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D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0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1191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96B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7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___Microsoft_Office_Word4.docx"/><Relationship Id="rId18" Type="http://schemas.openxmlformats.org/officeDocument/2006/relationships/image" Target="media/image8.emf"/><Relationship Id="rId26" Type="http://schemas.openxmlformats.org/officeDocument/2006/relationships/image" Target="media/image13.emf"/><Relationship Id="rId39" Type="http://schemas.openxmlformats.org/officeDocument/2006/relationships/package" Target="embeddings/_________Microsoft_Office_Word14.docx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7.emf"/><Relationship Id="rId7" Type="http://schemas.openxmlformats.org/officeDocument/2006/relationships/image" Target="media/image2.jpeg"/><Relationship Id="rId12" Type="http://schemas.openxmlformats.org/officeDocument/2006/relationships/image" Target="media/image5.emf"/><Relationship Id="rId17" Type="http://schemas.openxmlformats.org/officeDocument/2006/relationships/image" Target="media/image7.jpeg"/><Relationship Id="rId25" Type="http://schemas.openxmlformats.org/officeDocument/2006/relationships/package" Target="embeddings/_________Microsoft_Office_Word7.docx"/><Relationship Id="rId33" Type="http://schemas.openxmlformats.org/officeDocument/2006/relationships/package" Target="embeddings/_________Microsoft_Office_Word11.docx"/><Relationship Id="rId38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hyperlink" Target="http://arhangelsk.bezformata.ru/word/sodejstvie/1512/" TargetMode="External"/><Relationship Id="rId20" Type="http://schemas.openxmlformats.org/officeDocument/2006/relationships/image" Target="media/image9.jpeg"/><Relationship Id="rId29" Type="http://schemas.openxmlformats.org/officeDocument/2006/relationships/package" Target="embeddings/_________Microsoft_Office_Word9.docx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package" Target="embeddings/_________Microsoft_Office_Word3.docx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package" Target="embeddings/_________Microsoft_Office_Word13.docx"/><Relationship Id="rId40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oleObject" Target="embeddings/_________Microsoft_Office_Word_97_-_20031.doc"/><Relationship Id="rId23" Type="http://schemas.openxmlformats.org/officeDocument/2006/relationships/package" Target="embeddings/_________Microsoft_Office_Word6.docx"/><Relationship Id="rId28" Type="http://schemas.openxmlformats.org/officeDocument/2006/relationships/image" Target="media/image14.emf"/><Relationship Id="rId36" Type="http://schemas.openxmlformats.org/officeDocument/2006/relationships/image" Target="media/image18.emf"/><Relationship Id="rId10" Type="http://schemas.openxmlformats.org/officeDocument/2006/relationships/image" Target="media/image4.emf"/><Relationship Id="rId19" Type="http://schemas.openxmlformats.org/officeDocument/2006/relationships/package" Target="embeddings/_________Microsoft_Office_Word5.docx"/><Relationship Id="rId31" Type="http://schemas.openxmlformats.org/officeDocument/2006/relationships/package" Target="embeddings/_________Microsoft_Office_Word10.docx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2.docx"/><Relationship Id="rId14" Type="http://schemas.openxmlformats.org/officeDocument/2006/relationships/image" Target="media/image6.emf"/><Relationship Id="rId22" Type="http://schemas.openxmlformats.org/officeDocument/2006/relationships/image" Target="media/image11.emf"/><Relationship Id="rId27" Type="http://schemas.openxmlformats.org/officeDocument/2006/relationships/package" Target="embeddings/_________Microsoft_Office_Word8.docx"/><Relationship Id="rId30" Type="http://schemas.openxmlformats.org/officeDocument/2006/relationships/image" Target="media/image15.emf"/><Relationship Id="rId35" Type="http://schemas.openxmlformats.org/officeDocument/2006/relationships/package" Target="embeddings/_________Microsoft_Office_Word1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директор</cp:lastModifiedBy>
  <cp:revision>15</cp:revision>
  <dcterms:created xsi:type="dcterms:W3CDTF">2015-11-12T12:48:00Z</dcterms:created>
  <dcterms:modified xsi:type="dcterms:W3CDTF">2017-11-22T13:04:00Z</dcterms:modified>
</cp:coreProperties>
</file>