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br/>
        <w:t>Рекомендации родителям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«Подготовка ребенка к школе»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Уважаемые мамы и папы!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Приближается то время, когда ваш ребенок будет носить гордое звание первоклассника. И в связи с этим у вас, как у родителей возникает масса волнений и переживаний: где и как подготовить ребенка к школе, нужно ли это, что ребёнок должен знать и уметь перед школой, в шесть или семь лет отдать его в первый класс и так далее.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Что включает в себя подготовка к школе?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Физиологическая готовность ребенка к школе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Психологическая готовность ребенка к школе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Психологический аспект готовности включает в себя три компонента: интеллектуальная готовность, личностная и социальная, эмоционально-волевая.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Интеллектуальная готовность к школе: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к первому классу у ребенка должен быть запас определенных знаний (речь о них пойдет ниже); </w:t>
      </w:r>
      <w:r>
        <w:rPr>
          <w:rFonts w:ascii="Arial" w:hAnsi="Arial" w:cs="Arial"/>
          <w:color w:val="000000"/>
          <w:sz w:val="21"/>
          <w:szCs w:val="21"/>
        </w:rPr>
        <w:br/>
        <w:t>• он доложен ориентироваться в пространстве, то есть знать, как пройти в школу и обратно, до магазина и так далее;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ребенок должен стремиться к получению новых знаний, то есть он должен быть любознателен; </w:t>
      </w:r>
      <w:r>
        <w:rPr>
          <w:rFonts w:ascii="Arial" w:hAnsi="Arial" w:cs="Arial"/>
          <w:color w:val="000000"/>
          <w:sz w:val="21"/>
          <w:szCs w:val="21"/>
        </w:rPr>
        <w:br/>
        <w:t>• должны соответствовать возрасту развитие его памяти, речи, мышления.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Личностная и социальная готовность подразумевает следующее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толерантность; это означает, что ребенок должен адекватно реагировать на конструктивные замечания взрослых и сверстников;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нравственное развитие, ребенок должен понимать, что хорошо, а что – плохо;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Эмоционально-волевая готовность ребенка к школе предполагает</w:t>
      </w:r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• понимание ребенком, почему он идет в школу, важность обучения;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наличие интереса к учению и получению новых знаний;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способность ребенка выполнять задание, которое ему не совсем по душе, но этого требует учебная программа;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Познавательная готовность ребенка к школе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  <w:u w:val="single"/>
        </w:rPr>
        <w:t>)Внимание.</w:t>
      </w:r>
      <w:r>
        <w:rPr>
          <w:rFonts w:ascii="Arial" w:hAnsi="Arial" w:cs="Arial"/>
          <w:color w:val="000000"/>
          <w:sz w:val="21"/>
          <w:szCs w:val="21"/>
          <w:u w:val="single"/>
        </w:rPr>
        <w:br/>
      </w:r>
      <w:r>
        <w:rPr>
          <w:rFonts w:ascii="Arial" w:hAnsi="Arial" w:cs="Arial"/>
          <w:color w:val="000000"/>
          <w:sz w:val="21"/>
          <w:szCs w:val="21"/>
        </w:rPr>
        <w:t>• Заниматься каким-либо делом, не отвлекаясь, в течение двадцати-тридцати минут.</w:t>
      </w:r>
      <w:r>
        <w:rPr>
          <w:rFonts w:ascii="Arial" w:hAnsi="Arial" w:cs="Arial"/>
          <w:color w:val="000000"/>
          <w:sz w:val="21"/>
          <w:szCs w:val="21"/>
        </w:rPr>
        <w:br/>
        <w:t>• Находить сходства и отличия между предметами, картинками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2)Математика.</w:t>
      </w:r>
      <w:r>
        <w:rPr>
          <w:rFonts w:ascii="Arial" w:hAnsi="Arial" w:cs="Arial"/>
          <w:color w:val="000000"/>
          <w:sz w:val="21"/>
          <w:szCs w:val="21"/>
        </w:rPr>
        <w:br/>
        <w:t>• Цифры от 0 до 10.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Прямой счет от 1 до 10 и обратный счет от 10 до 1.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Деление круга, квадрата напополам, четыре части.</w:t>
      </w:r>
    </w:p>
    <w:p w:rsidR="00300EEA" w:rsidRDefault="00A74FB2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Ориентировка</w:t>
      </w:r>
      <w:r w:rsidR="00300EEA">
        <w:rPr>
          <w:rFonts w:ascii="Arial" w:hAnsi="Arial" w:cs="Arial"/>
          <w:color w:val="000000"/>
          <w:sz w:val="21"/>
          <w:szCs w:val="21"/>
        </w:rPr>
        <w:t xml:space="preserve"> в пространстве и</w:t>
      </w:r>
      <w:r>
        <w:rPr>
          <w:rFonts w:ascii="Arial" w:hAnsi="Arial" w:cs="Arial"/>
          <w:color w:val="000000"/>
          <w:sz w:val="21"/>
          <w:szCs w:val="21"/>
        </w:rPr>
        <w:t xml:space="preserve"> на листе бумаги: </w:t>
      </w:r>
      <w:r w:rsidR="00300EEA">
        <w:rPr>
          <w:rFonts w:ascii="Arial" w:hAnsi="Arial" w:cs="Arial"/>
          <w:color w:val="000000"/>
          <w:sz w:val="21"/>
          <w:szCs w:val="21"/>
        </w:rPr>
        <w:t>справа, слева, вве</w:t>
      </w:r>
      <w:r>
        <w:rPr>
          <w:rFonts w:ascii="Arial" w:hAnsi="Arial" w:cs="Arial"/>
          <w:color w:val="000000"/>
          <w:sz w:val="21"/>
          <w:szCs w:val="21"/>
        </w:rPr>
        <w:t>рху, внизу, над, под, за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3)Память.</w:t>
      </w:r>
      <w:r>
        <w:rPr>
          <w:rFonts w:ascii="Arial" w:hAnsi="Arial" w:cs="Arial"/>
          <w:color w:val="000000"/>
          <w:sz w:val="21"/>
          <w:szCs w:val="21"/>
        </w:rPr>
        <w:br/>
        <w:t>• Запоминание 10-12 картинок.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Рассказывание по памяти стишков, скороговорок, пословиц, сказок и т.п.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Пересказывание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текста из 4-5 предложений.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 </w:t>
      </w:r>
      <w:r>
        <w:rPr>
          <w:rFonts w:ascii="Arial" w:hAnsi="Arial" w:cs="Arial"/>
          <w:color w:val="000000"/>
          <w:sz w:val="21"/>
          <w:szCs w:val="21"/>
          <w:u w:val="single"/>
        </w:rPr>
        <w:t>Мышление.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Заканчивать предложение, например, «Река широкая, а ручей…», </w:t>
      </w:r>
      <w:r w:rsidR="00A74FB2">
        <w:rPr>
          <w:rFonts w:ascii="Arial" w:hAnsi="Arial" w:cs="Arial"/>
          <w:color w:val="000000"/>
          <w:sz w:val="21"/>
          <w:szCs w:val="21"/>
        </w:rPr>
        <w:t xml:space="preserve">«Суп горячий, а компот…» 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Определять последовательность событий, что</w:t>
      </w:r>
      <w:r w:rsidR="00A74FB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бы</w:t>
      </w:r>
      <w:r w:rsidR="00A74FB2">
        <w:rPr>
          <w:rFonts w:ascii="Arial" w:hAnsi="Arial" w:cs="Arial"/>
          <w:color w:val="000000"/>
          <w:sz w:val="21"/>
          <w:szCs w:val="21"/>
        </w:rPr>
        <w:t>ло</w:t>
      </w:r>
      <w:r>
        <w:rPr>
          <w:rFonts w:ascii="Arial" w:hAnsi="Arial" w:cs="Arial"/>
          <w:color w:val="000000"/>
          <w:sz w:val="21"/>
          <w:szCs w:val="21"/>
        </w:rPr>
        <w:t xml:space="preserve"> сначала, а что – потом.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Находить несоответствия в рисунках, стихах-небылицах.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Складывать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пазлы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помощи взрослого.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Сложить из бумаги вместе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взрослым простой предмет: лодочку, кораблик.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 </w:t>
      </w:r>
      <w:r>
        <w:rPr>
          <w:rFonts w:ascii="Arial" w:hAnsi="Arial" w:cs="Arial"/>
          <w:color w:val="000000"/>
          <w:sz w:val="21"/>
          <w:szCs w:val="21"/>
          <w:u w:val="single"/>
        </w:rPr>
        <w:t>Мелкая моторика.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Правильно держать в руке ручку, карандаш, кисть и регулировать силу их нажима при письме и рисовании.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Раскрашивать предметы и штриховать их, не выходя за контур.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Вырезать ножницами по линии, нарисованной на бумаге.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Выполнять аппликации.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6) Речь.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Составлять предложения из нескольких слов, например, кошка, двор, идти, солнечный зайчик, играть.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Понимать и объяснять смысл пословиц.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Составлять связный рассказ по картинке и серии картинок.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Выразительно рассказывать стихи с правильной интонацией.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Различать в словах буквы и звуки.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</w:t>
      </w:r>
      <w:r>
        <w:rPr>
          <w:rFonts w:ascii="Arial" w:hAnsi="Arial" w:cs="Arial"/>
          <w:color w:val="000000"/>
          <w:sz w:val="21"/>
          <w:szCs w:val="21"/>
          <w:u w:val="single"/>
        </w:rPr>
        <w:t>) Окружающий мир.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Знать основные цвета, домашних и диких животных, птиц, деревья, грибы, цветы, овощи, фрукты и так далее.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Что нужно знать родителям, занимаясь с ребенком дома?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усаживать его за стол.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Тренируем руку ребенка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</w:t>
      </w:r>
      <w:r>
        <w:rPr>
          <w:rFonts w:ascii="Arial" w:hAnsi="Arial" w:cs="Arial"/>
          <w:color w:val="000000"/>
          <w:sz w:val="21"/>
          <w:szCs w:val="21"/>
        </w:rPr>
        <w:lastRenderedPageBreak/>
        <w:t>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речь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первый класс: с шести или семи лет?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родителям дошкольника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Не будьте слишком требовательны к ребенку.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Ребенок имеет право на ошибку, ведь ошибаться свойственно всем людям, в том числе и взрослым.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Следите, чтобы нагрузка не была для ребенка чрезмерной.</w:t>
      </w:r>
      <w:r>
        <w:rPr>
          <w:rFonts w:ascii="Arial" w:hAnsi="Arial" w:cs="Arial"/>
          <w:color w:val="000000"/>
          <w:sz w:val="21"/>
          <w:szCs w:val="21"/>
        </w:rPr>
        <w:br/>
        <w:t>4. Если вы видите, что у ребенка есть проблемы, то не бойтесь обращаться за помощью к специалистам: логопеду, психологу и т. д.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Учеба должна гармонично совмещаться с отдыхом, поэтому устраивайте ребенку небольшие праздники и сюрпризы, например, отправьтесь в выходные</w:t>
      </w:r>
      <w:r w:rsidR="00A74FB2">
        <w:rPr>
          <w:rFonts w:ascii="Arial" w:hAnsi="Arial" w:cs="Arial"/>
          <w:color w:val="000000"/>
          <w:sz w:val="21"/>
          <w:szCs w:val="21"/>
        </w:rPr>
        <w:t xml:space="preserve"> дни в цирк, музей, парк </w:t>
      </w:r>
      <w:r>
        <w:rPr>
          <w:rFonts w:ascii="Arial" w:hAnsi="Arial" w:cs="Arial"/>
          <w:color w:val="000000"/>
          <w:sz w:val="21"/>
          <w:szCs w:val="21"/>
        </w:rPr>
        <w:br/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Питание должно быть сбалансированным, не рекомендуются перекусы.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предшкольном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</w:t>
      </w:r>
      <w:r>
        <w:rPr>
          <w:rFonts w:ascii="Arial" w:hAnsi="Arial" w:cs="Arial"/>
          <w:color w:val="000000"/>
          <w:sz w:val="21"/>
          <w:szCs w:val="21"/>
        </w:rPr>
        <w:lastRenderedPageBreak/>
        <w:t>дел</w:t>
      </w:r>
      <w:r w:rsidR="00A74FB2">
        <w:rPr>
          <w:rFonts w:ascii="Arial" w:hAnsi="Arial" w:cs="Arial"/>
          <w:color w:val="000000"/>
          <w:sz w:val="21"/>
          <w:szCs w:val="21"/>
        </w:rPr>
        <w:t xml:space="preserve">ом, не </w:t>
      </w:r>
      <w:r>
        <w:rPr>
          <w:rFonts w:ascii="Arial" w:hAnsi="Arial" w:cs="Arial"/>
          <w:color w:val="000000"/>
          <w:sz w:val="21"/>
          <w:szCs w:val="21"/>
        </w:rPr>
        <w:t>отвлекаясь. </w:t>
      </w:r>
      <w:r>
        <w:rPr>
          <w:rFonts w:ascii="Arial" w:hAnsi="Arial" w:cs="Arial"/>
          <w:color w:val="000000"/>
          <w:sz w:val="21"/>
          <w:szCs w:val="21"/>
        </w:rPr>
        <w:br/>
        <w:t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</w:t>
      </w:r>
      <w:r w:rsidR="00A74FB2">
        <w:rPr>
          <w:rFonts w:ascii="Arial" w:hAnsi="Arial" w:cs="Arial"/>
          <w:color w:val="000000"/>
          <w:sz w:val="21"/>
          <w:szCs w:val="21"/>
        </w:rPr>
        <w:t xml:space="preserve"> его гулять и т. п. 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 </w:t>
      </w:r>
      <w:r>
        <w:rPr>
          <w:rFonts w:ascii="Arial" w:hAnsi="Arial" w:cs="Arial"/>
          <w:color w:val="000000"/>
          <w:sz w:val="21"/>
          <w:szCs w:val="21"/>
        </w:rPr>
        <w:br/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родителям первоклассника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Помните, что ваш ребенок первоклассник, а не десятиклассник, поэтому не требуйте от него больше, чем надо.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Уважительно относитесь к самостоятельности ребенка, его новой школьной жизни, теперь у него появились личные дела – отношения с одноклассниками,</w:t>
      </w:r>
      <w:r w:rsidR="00A74FB2">
        <w:rPr>
          <w:rFonts w:ascii="Arial" w:hAnsi="Arial" w:cs="Arial"/>
          <w:color w:val="000000"/>
          <w:sz w:val="21"/>
          <w:szCs w:val="21"/>
        </w:rPr>
        <w:t xml:space="preserve"> учителем, школьное расписание</w:t>
      </w:r>
      <w:proofErr w:type="gramStart"/>
      <w:r w:rsidR="00A74FB2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роки. </w:t>
      </w:r>
      <w:r>
        <w:rPr>
          <w:rFonts w:ascii="Arial" w:hAnsi="Arial" w:cs="Arial"/>
          <w:color w:val="000000"/>
          <w:sz w:val="21"/>
          <w:szCs w:val="21"/>
        </w:rPr>
        <w:br/>
        <w:t>3. 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 </w:t>
      </w:r>
      <w:r>
        <w:rPr>
          <w:rFonts w:ascii="Arial" w:hAnsi="Arial" w:cs="Arial"/>
          <w:color w:val="000000"/>
          <w:sz w:val="21"/>
          <w:szCs w:val="21"/>
        </w:rPr>
        <w:br/>
        <w:t>4. Не принижайте, не стыдите ребенка перед его сверстниками. Старайтесь сформировать адекватную самооценку.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Спрашивайте, что он нового узнал в школе, чем занимались на уроках, какое было домашнее задание и т. д.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Уважайте его самостоятельность и личные вещи. Не копайтесь без его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ведома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портфеле, не перекладывайте его вещи в шкафу и т. д.</w:t>
      </w: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00EEA" w:rsidRDefault="00300EEA" w:rsidP="00300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9F487D" w:rsidRDefault="009F487D"/>
    <w:sectPr w:rsidR="009F487D" w:rsidSect="009F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EEA"/>
    <w:rsid w:val="00300EEA"/>
    <w:rsid w:val="00354789"/>
    <w:rsid w:val="009F487D"/>
    <w:rsid w:val="00A7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2827</Words>
  <Characters>16120</Characters>
  <Application>Microsoft Office Word</Application>
  <DocSecurity>0</DocSecurity>
  <Lines>134</Lines>
  <Paragraphs>37</Paragraphs>
  <ScaleCrop>false</ScaleCrop>
  <Company/>
  <LinksUpToDate>false</LinksUpToDate>
  <CharactersWithSpaces>18910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Вехорева Н П</dc:creator>
  <cp:lastModifiedBy>Вехорева Н П</cp:lastModifiedBy>
  <cp:revision>4</cp:revision>
  <cp:lastPrinted>2019-05-06T09:14:00Z</cp:lastPrinted>
  <dcterms:created xsi:type="dcterms:W3CDTF">2019-04-16T12:42:00Z</dcterms:created>
  <dcterms:modified xsi:type="dcterms:W3CDTF">2019-05-06T09:16:00Z</dcterms:modified>
</cp:coreProperties>
</file>